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75ac10ea2c4b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b9bf1152a34b40"/>
      <w:footerReference xmlns:r="http://schemas.openxmlformats.org/officeDocument/2006/relationships" w:type="default" r:id="R8fbc7f89c9dd4d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AGUM AS   ·   Org.nr 892 048 142   ·   c/o Umoe AS, Vollsveien 2A   ·   1366 LYSAKER   ·   Tlf. 94 86 00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9bf1152a34b40" /><Relationship Type="http://schemas.openxmlformats.org/officeDocument/2006/relationships/footer" Target="/word/footer1.xml" Id="R8fbc7f89c9dd4d6e" /></Relationships>
</file>