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be8b0ef5747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 INVEST AS</w:t>
      </w:r>
    </w:p>
    <w:sectPr>
      <w:headerReference xmlns:r="http://schemas.openxmlformats.org/officeDocument/2006/relationships" w:type="default" r:id="R401d4e8890bf427f"/>
      <w:footerReference xmlns:r="http://schemas.openxmlformats.org/officeDocument/2006/relationships" w:type="default" r:id="R8db0edfcc4bb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 INVEST AS   ·   Org.nr 891 753 632   ·  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d4e8890bf427f" /><Relationship Type="http://schemas.openxmlformats.org/officeDocument/2006/relationships/footer" Target="/word/footer1.xml" Id="R8db0edfcc4bb472f" /></Relationships>
</file>