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0e0b6c382b43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TEKNIKSTADEN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TEKNIKSTADEN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bd3d91ecce4f85"/>
      <w:footerReference xmlns:r="http://schemas.openxmlformats.org/officeDocument/2006/relationships" w:type="default" r:id="Rdcd120159ead42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TEKNIKSTADEN UTVIKLING AS   ·   Org.nr 890 853 412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TEKNIKSTADEN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bd3d91ecce4f85" /><Relationship Type="http://schemas.openxmlformats.org/officeDocument/2006/relationships/footer" Target="/word/footer1.xml" Id="Rdcd120159ead42cb" /></Relationships>
</file>