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133332ff0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 EVENT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 EVENT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e36061d404e59"/>
      <w:footerReference xmlns:r="http://schemas.openxmlformats.org/officeDocument/2006/relationships" w:type="default" r:id="R283328f37fa3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 EVENT AS   ·   Org.nr 889 257 172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e36061d404e59" /><Relationship Type="http://schemas.openxmlformats.org/officeDocument/2006/relationships/footer" Target="/word/footer1.xml" Id="R283328f37fa34b61" /></Relationships>
</file>