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a52cef1bc4f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MINERVA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MINERVA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a909b1e8d34817"/>
      <w:footerReference xmlns:r="http://schemas.openxmlformats.org/officeDocument/2006/relationships" w:type="default" r:id="R2ced453b7ea54e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MINERVA HOLDING AS   ·   Org.nr 889 226 412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MINERVA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a909b1e8d34817" /><Relationship Type="http://schemas.openxmlformats.org/officeDocument/2006/relationships/footer" Target="/word/footer1.xml" Id="R2ced453b7ea54e5d" /></Relationships>
</file>