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20acd63945b4b6a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ARCTIC ACCOUNTING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Rykkinn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Rykkinn, 28.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ARCTIC ACCOUNTING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da0f9ecac2e94556"/>
      <w:footerReference xmlns:r="http://schemas.openxmlformats.org/officeDocument/2006/relationships" w:type="default" r:id="Raf7c27efce944f42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ARCTIC ACCOUNTING AS   ·   Org.nr 889 211 482   ·   Gamle Rykkinnvei 14   ·   1349 RYKKINN   ·   tfi@uniconsult.no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ARCTIC ACCOUNTING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a0f9ecac2e94556" /><Relationship Type="http://schemas.openxmlformats.org/officeDocument/2006/relationships/footer" Target="/word/footer1.xml" Id="Raf7c27efce944f42" /></Relationships>
</file>