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e5207f9cd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GOLFALPIN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GOLFALPIN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8b14d6c5642a8"/>
      <w:footerReference xmlns:r="http://schemas.openxmlformats.org/officeDocument/2006/relationships" w:type="default" r:id="Re007ba706cfa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GOLFALPIN RESORT AS   ·   Org.nr 887 345 252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GOLFALPIN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8b14d6c5642a8" /><Relationship Type="http://schemas.openxmlformats.org/officeDocument/2006/relationships/footer" Target="/word/footer1.xml" Id="Re007ba706cfa4233" /></Relationships>
</file>