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f8bdc6f1d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b4b30f53d46f1"/>
      <w:footerReference xmlns:r="http://schemas.openxmlformats.org/officeDocument/2006/relationships" w:type="default" r:id="R337a85991ce3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b4b30f53d46f1" /><Relationship Type="http://schemas.openxmlformats.org/officeDocument/2006/relationships/footer" Target="/word/footer1.xml" Id="R337a85991ce34f7c" /></Relationships>
</file>