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8eb560ab3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KRÅNA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KRÅNA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0d885c1dd4091"/>
      <w:footerReference xmlns:r="http://schemas.openxmlformats.org/officeDocument/2006/relationships" w:type="default" r:id="R84d0e1ff5910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KRÅNA EIGEDOM AS   ·   Org.nr 881 973 162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KRÅNA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0d885c1dd4091" /><Relationship Type="http://schemas.openxmlformats.org/officeDocument/2006/relationships/footer" Target="/word/footer1.xml" Id="R84d0e1ff59104f90" /></Relationships>
</file>