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c7896a522a41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TAKST &amp; BYGGKONTROLL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TAKST &amp; BYGGKONTROLL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e4f280ee384ad4"/>
      <w:footerReference xmlns:r="http://schemas.openxmlformats.org/officeDocument/2006/relationships" w:type="default" r:id="R95184104374a4b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TAKST &amp; BYGGKONTROLL AS   ·   Org.nr 881 708 892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TAKST &amp; BYGGKONTROLL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e4f280ee384ad4" /><Relationship Type="http://schemas.openxmlformats.org/officeDocument/2006/relationships/footer" Target="/word/footer1.xml" Id="R95184104374a4b29" /></Relationships>
</file>