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87459058740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 R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 R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4962ec9fc41d7"/>
      <w:footerReference xmlns:r="http://schemas.openxmlformats.org/officeDocument/2006/relationships" w:type="default" r:id="R73f2c9a90dac4f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 R NILSEN AS   ·   Org.nr 879 339 332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 R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4962ec9fc41d7" /><Relationship Type="http://schemas.openxmlformats.org/officeDocument/2006/relationships/footer" Target="/word/footer1.xml" Id="R73f2c9a90dac4f47" /></Relationships>
</file>