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a8a9c0d38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LEXUS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LEXUS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c52e24be1d492f"/>
      <w:footerReference xmlns:r="http://schemas.openxmlformats.org/officeDocument/2006/relationships" w:type="default" r:id="Ra102173d19d1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LEXUS AS   ·   Org.nr 870 913 192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LEXUS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52e24be1d492f" /><Relationship Type="http://schemas.openxmlformats.org/officeDocument/2006/relationships/footer" Target="/word/footer1.xml" Id="Ra102173d19d140dc" /></Relationships>
</file>