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3a13d4a87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BILVERKSTEDET STOKMARKNES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BILVERKSTEDET STOKMARKNES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47c1621c34a8b"/>
      <w:footerReference xmlns:r="http://schemas.openxmlformats.org/officeDocument/2006/relationships" w:type="default" r:id="R9f2c6a278899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BILVERKSTEDET STOKMARKNES AS   ·   Org.nr 861 767 892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BILVERKSTEDET STOKMARKNES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47c1621c34a8b" /><Relationship Type="http://schemas.openxmlformats.org/officeDocument/2006/relationships/footer" Target="/word/footer1.xml" Id="R9f2c6a278899460a" /></Relationships>
</file>