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98f8d96a2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RIISE RIISE THORESEN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RIISE RIISE THORESEN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a630e12b04627"/>
      <w:footerReference xmlns:r="http://schemas.openxmlformats.org/officeDocument/2006/relationships" w:type="default" r:id="R9a4ee6f0f647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RIISE RIISE THORESEN EIENDOM AS   ·   Org.nr 856 366 782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RIISE RIISE THORESEN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a630e12b04627" /><Relationship Type="http://schemas.openxmlformats.org/officeDocument/2006/relationships/footer" Target="/word/footer1.xml" Id="R9a4ee6f0f647488a" /></Relationships>
</file>