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b778da4b94b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Roan,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ROAN HAVFISKE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ROAN HAVFISKE AS</w:t>
      </w:r>
    </w:p>
    <w:sectPr>
      <w:headerReference xmlns:r="http://schemas.openxmlformats.org/officeDocument/2006/relationships" w:type="default" r:id="R3cd993fbd9af46c7"/>
      <w:footerReference xmlns:r="http://schemas.openxmlformats.org/officeDocument/2006/relationships" w:type="default" r:id="R63cf533788d8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993fbd9af46c7" /><Relationship Type="http://schemas.openxmlformats.org/officeDocument/2006/relationships/footer" Target="/word/footer1.xml" Id="R63cf533788d84575" /></Relationships>
</file>