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9fa600b7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AETHERIS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AETHERIS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3c6c62a31479f"/>
      <w:footerReference xmlns:r="http://schemas.openxmlformats.org/officeDocument/2006/relationships" w:type="default" r:id="R818a3e10b7e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AETHERIS INVEST AS   ·   Org.nr 831 645 652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AETHERIS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c6c62a31479f" /><Relationship Type="http://schemas.openxmlformats.org/officeDocument/2006/relationships/footer" Target="/word/footer1.xml" Id="R818a3e10b7ee455f" /></Relationships>
</file>