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ba2fa943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UNION INVESTERINGSSELSKAP URD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UNION INVESTERINGSSELSKAP URD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9470532854eeb"/>
      <w:footerReference xmlns:r="http://schemas.openxmlformats.org/officeDocument/2006/relationships" w:type="default" r:id="R412c469c60f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UNION INVESTERINGSSELSKAP URD AS   ·   Org.nr 831 002 182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UNION INVESTERINGSSELSKAP URD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470532854eeb" /><Relationship Type="http://schemas.openxmlformats.org/officeDocument/2006/relationships/footer" Target="/word/footer1.xml" Id="R412c469c60f447f3" /></Relationships>
</file>