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c5c6872e5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PAX LIFE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PAX LIFE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1f8ff8ed846d3"/>
      <w:footerReference xmlns:r="http://schemas.openxmlformats.org/officeDocument/2006/relationships" w:type="default" r:id="R25c3a7d85ea0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PAX LIFE HOLDING AS   ·   Org.nr 830 543 872   ·   Vestre Strandgate 12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PAX LIFE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1f8ff8ed846d3" /><Relationship Type="http://schemas.openxmlformats.org/officeDocument/2006/relationships/footer" Target="/word/footer1.xml" Id="R25c3a7d85ea04b5b" /></Relationships>
</file>