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f7d20559e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LANTANOID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LANTANOID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0901b757e48b8"/>
      <w:footerReference xmlns:r="http://schemas.openxmlformats.org/officeDocument/2006/relationships" w:type="default" r:id="R70d67adfbbf9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LANTANOID INVEST AS   ·   Org.nr 829 720 442   ·   c/o Øystein Larsen, Olaf Benneches gate 6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LANTANOID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0901b757e48b8" /><Relationship Type="http://schemas.openxmlformats.org/officeDocument/2006/relationships/footer" Target="/word/footer1.xml" Id="R70d67adfbbf9458f" /></Relationships>
</file>