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8502ef1c3646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EIRIK &amp; ODD NORNES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Kaupanger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Kaupanger,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EIRIK &amp; ODD NORNES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c2e1a5b984449a"/>
      <w:footerReference xmlns:r="http://schemas.openxmlformats.org/officeDocument/2006/relationships" w:type="default" r:id="Rb4a626a859da47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EIRIK &amp; ODD NORNES AS   ·   Org.nr 828 736 892   ·   Skarpeteigvegen 10   ·   6854 KAUPANGER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EIRIK &amp; ODD NORNES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c2e1a5b984449a" /><Relationship Type="http://schemas.openxmlformats.org/officeDocument/2006/relationships/footer" Target="/word/footer1.xml" Id="Rb4a626a859da4714" /></Relationships>
</file>