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5d47df8bb148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77e8b3aff84a24"/>
      <w:footerReference xmlns:r="http://schemas.openxmlformats.org/officeDocument/2006/relationships" w:type="default" r:id="Rf67d19afae9848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 INVESTMENTS AS   ·   Org.nr 823 398 182   ·   c/o Torstein Hellen Håland, Bjerkebakken 14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77e8b3aff84a24" /><Relationship Type="http://schemas.openxmlformats.org/officeDocument/2006/relationships/footer" Target="/word/footer1.xml" Id="Rf67d19afae9848f9" /></Relationships>
</file>