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ccd12f1e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ATEK BYGGKONSULT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ATEK BYGGKONSULT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5be0a54e6416a"/>
      <w:footerReference xmlns:r="http://schemas.openxmlformats.org/officeDocument/2006/relationships" w:type="default" r:id="R7a8aa9a581a6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ATEK BYGGKONSULT AS   ·   Org.nr 823 093 322   ·   c/o Asbjørn Tonholt, Midtveien 25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ATEK BYGGKONSULT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5be0a54e6416a" /><Relationship Type="http://schemas.openxmlformats.org/officeDocument/2006/relationships/footer" Target="/word/footer1.xml" Id="R7a8aa9a581a6482d" /></Relationships>
</file>