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d5328fd27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TDA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TDA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b85b9de984739"/>
      <w:footerReference xmlns:r="http://schemas.openxmlformats.org/officeDocument/2006/relationships" w:type="default" r:id="R58a0a4e39756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TDA ENERGY AS   ·   Org.nr 821 762 812   ·   c/o Danielsen, Brøstanesveien 92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TDA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b85b9de984739" /><Relationship Type="http://schemas.openxmlformats.org/officeDocument/2006/relationships/footer" Target="/word/footer1.xml" Id="R58a0a4e397564cc8" /></Relationships>
</file>