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d0f94c17d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MARINIUS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Byremo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Byremo,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MARINIUS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0a789a08e4a65"/>
      <w:footerReference xmlns:r="http://schemas.openxmlformats.org/officeDocument/2006/relationships" w:type="default" r:id="R99f5d49ea16f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MARINIUS HOLDING AS   ·   Org.nr 820 590 902   ·   Hårtveitshei 26   ·   4529 BYREMO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MARINIUS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0a789a08e4a65" /><Relationship Type="http://schemas.openxmlformats.org/officeDocument/2006/relationships/footer" Target="/word/footer1.xml" Id="R99f5d49ea16f4856" /></Relationships>
</file>