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0f1b6c2ca47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LITNOR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0bf4dc20371544e4"/>
      <w:footerReference xmlns:r="http://schemas.openxmlformats.org/officeDocument/2006/relationships" w:type="default" r:id="R37132db9dfb6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4dc20371544e4" /><Relationship Type="http://schemas.openxmlformats.org/officeDocument/2006/relationships/footer" Target="/word/footer1.xml" Id="R37132db9dfb640dd" /></Relationships>
</file>