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5eb57cf5042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FRES &amp; 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Kvelde,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FRES &amp; 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2016acd10a4eba"/>
      <w:footerReference xmlns:r="http://schemas.openxmlformats.org/officeDocument/2006/relationships" w:type="default" r:id="Rac138730741c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&amp; MILJØ AS   ·   Org.nr 818 694 792   ·   Hedrumveien 2716   ·   3282 KVELDE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&amp;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016acd10a4eba" /><Relationship Type="http://schemas.openxmlformats.org/officeDocument/2006/relationships/footer" Target="/word/footer1.xml" Id="Rac138730741c4fdc" /></Relationships>
</file>