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439430e59748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EIKLAND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Vettre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Vettre,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EIKLAND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af8db5cecd4e83"/>
      <w:footerReference xmlns:r="http://schemas.openxmlformats.org/officeDocument/2006/relationships" w:type="default" r:id="R1543628e948340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EIKLAND ENERGY AS   ·   Org.nr 815 346 262   ·   Erlands vei 14   ·   1392 VETTRE   ·   Tlf. 66 90 02 57   ·   kjell.eikland@energyper.com   ·   www.eiklandenergy.com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EIKLAND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af8db5cecd4e83" /><Relationship Type="http://schemas.openxmlformats.org/officeDocument/2006/relationships/footer" Target="/word/footer1.xml" Id="R1543628e94834080" /></Relationships>
</file>