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fbd01d21c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TOLGA SENTERPARTI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TOLGA SENTERPARTI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5e840cd1348f5"/>
      <w:footerReference xmlns:r="http://schemas.openxmlformats.org/officeDocument/2006/relationships" w:type="default" r:id="R91f876a2bdfd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SENTERPARTI   ·   Org.nr 815 274 792   ·   c/o Esten Kleven, Rørosveien 1752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SENTERPARTI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5e840cd1348f5" /><Relationship Type="http://schemas.openxmlformats.org/officeDocument/2006/relationships/footer" Target="/word/footer1.xml" Id="R91f876a2bdfd4f17" /></Relationships>
</file>