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628f6ec5ff45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BILTRANS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BILTRANS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d914247e284d0d"/>
      <w:footerReference xmlns:r="http://schemas.openxmlformats.org/officeDocument/2006/relationships" w:type="default" r:id="Rcb521281031b4f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BILTRANS AS   ·   Org.nr 815 264 142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d914247e284d0d" /><Relationship Type="http://schemas.openxmlformats.org/officeDocument/2006/relationships/footer" Target="/word/footer1.xml" Id="Rcb521281031b4f99" /></Relationships>
</file>