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16adda41143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PARCHEM 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PARCHEM 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33ae502e6b4ee7"/>
      <w:footerReference xmlns:r="http://schemas.openxmlformats.org/officeDocument/2006/relationships" w:type="default" r:id="Recde0f1b2e24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3ae502e6b4ee7" /><Relationship Type="http://schemas.openxmlformats.org/officeDocument/2006/relationships/footer" Target="/word/footer1.xml" Id="Recde0f1b2e24454d" /></Relationships>
</file>